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7" w:rsidRDefault="009A29A7" w:rsidP="00042BA3">
      <w:pPr>
        <w:pStyle w:val="Header"/>
        <w:tabs>
          <w:tab w:val="clear" w:pos="4819"/>
          <w:tab w:val="clear" w:pos="9638"/>
          <w:tab w:val="left" w:pos="3750"/>
        </w:tabs>
        <w:rPr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s1026" type="#_x0000_t75" alt="primo levi marchio originale Jpeg 111" style="position:absolute;margin-left:328.45pt;margin-top:-18.75pt;width:137.75pt;height:65.35pt;z-index:-251659776;visibility:visible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50.25pt;margin-top:-11.25pt;width:41.25pt;height:48.05pt;z-index:-251657728;visibility:visible;mso-position-horizontal-relative:margin;mso-position-vertical-relative:margin" wrapcoords="-393 0 -393 21262 21600 21262 21600 0 -393 0">
            <v:imagedata r:id="rId6" o:title=""/>
            <w10:wrap type="tight" anchorx="margin" anchory="margin"/>
          </v:shape>
        </w:pict>
      </w:r>
      <w:r>
        <w:rPr>
          <w:noProof/>
        </w:rPr>
        <w:pict>
          <v:shape id="Immagine 1" o:spid="_x0000_s1028" type="#_x0000_t75" style="position:absolute;margin-left:51.05pt;margin-top:-143.6pt;width:50.1pt;height:58.4pt;z-index:-251660800;visibility:visible;mso-position-horizontal-relative:margin;mso-position-vertical-relative:margin" wrapcoords="-322 0 -322 21323 21600 21323 21600 0 -322 0">
            <v:imagedata r:id="rId6" o:title=""/>
            <w10:wrap type="tight" anchorx="margin" anchory="margin"/>
          </v:shape>
        </w:pict>
      </w:r>
    </w:p>
    <w:p w:rsidR="009A29A7" w:rsidRPr="00856368" w:rsidRDefault="009A29A7" w:rsidP="00042BA3">
      <w:pPr>
        <w:pStyle w:val="Header"/>
        <w:rPr>
          <w:b/>
          <w:sz w:val="20"/>
          <w:szCs w:val="20"/>
        </w:rPr>
      </w:pPr>
    </w:p>
    <w:p w:rsidR="009A29A7" w:rsidRDefault="009A29A7" w:rsidP="00042BA3">
      <w:pPr>
        <w:pStyle w:val="Header"/>
        <w:rPr>
          <w:b/>
          <w:sz w:val="23"/>
          <w:szCs w:val="22"/>
        </w:rPr>
      </w:pPr>
    </w:p>
    <w:p w:rsidR="009A29A7" w:rsidRPr="00584490" w:rsidRDefault="009A29A7" w:rsidP="000D6BC1">
      <w:pPr>
        <w:pStyle w:val="Header"/>
        <w:rPr>
          <w:b/>
          <w:sz w:val="23"/>
          <w:szCs w:val="23"/>
        </w:rPr>
      </w:pPr>
      <w:r>
        <w:rPr>
          <w:b/>
          <w:sz w:val="23"/>
          <w:szCs w:val="22"/>
        </w:rPr>
        <w:t xml:space="preserve">     </w:t>
      </w:r>
      <w:r>
        <w:rPr>
          <w:b/>
          <w:sz w:val="23"/>
          <w:szCs w:val="23"/>
        </w:rPr>
        <w:t xml:space="preserve">  </w:t>
      </w:r>
      <w:r w:rsidRPr="00584490">
        <w:rPr>
          <w:b/>
          <w:sz w:val="23"/>
          <w:szCs w:val="23"/>
        </w:rPr>
        <w:t xml:space="preserve">Ministero dell’Istruzione </w:t>
      </w:r>
      <w:r>
        <w:rPr>
          <w:b/>
          <w:sz w:val="23"/>
          <w:szCs w:val="23"/>
        </w:rPr>
        <w:t xml:space="preserve">                                                  </w:t>
      </w:r>
      <w:r w:rsidRPr="00584490">
        <w:rPr>
          <w:b/>
          <w:sz w:val="23"/>
          <w:szCs w:val="23"/>
        </w:rPr>
        <w:t>Istituto d’Istruzione Secondaria Superiore</w:t>
      </w:r>
    </w:p>
    <w:tbl>
      <w:tblPr>
        <w:tblpPr w:leftFromText="141" w:rightFromText="141" w:vertAnchor="text" w:horzAnchor="margin" w:tblpY="13483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1526"/>
        <w:gridCol w:w="8432"/>
        <w:gridCol w:w="247"/>
      </w:tblGrid>
      <w:tr w:rsidR="009A29A7" w:rsidTr="008D3DB3">
        <w:trPr>
          <w:trHeight w:val="986"/>
        </w:trPr>
        <w:tc>
          <w:tcPr>
            <w:tcW w:w="1526" w:type="dxa"/>
          </w:tcPr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t xml:space="preserve">  </w:t>
            </w: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  <w:r>
              <w:rPr>
                <w:noProof/>
              </w:rPr>
              <w:pict>
                <v:shape id="Immagine 9" o:spid="_x0000_s1029" type="#_x0000_t75" alt="primo levi marchio originale Jpeg 111" style="position:absolute;margin-left:-5.15pt;margin-top:1.9pt;width:77pt;height:35.7pt;z-index:-251658752;visibility:visible">
                  <v:imagedata r:id="rId5" o:title=""/>
                </v:shape>
              </w:pict>
            </w: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Default="009A29A7" w:rsidP="008D3DB3">
            <w:pPr>
              <w:pStyle w:val="Footer"/>
              <w:rPr>
                <w:sz w:val="6"/>
                <w:szCs w:val="18"/>
              </w:rPr>
            </w:pPr>
          </w:p>
          <w:p w:rsidR="009A29A7" w:rsidRPr="00014211" w:rsidRDefault="009A29A7" w:rsidP="008D3DB3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8432" w:type="dxa"/>
          </w:tcPr>
          <w:p w:rsidR="009A29A7" w:rsidRPr="00042BA3" w:rsidRDefault="009A29A7" w:rsidP="008D3DB3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  <w:lang w:val="it-IT"/>
              </w:rPr>
            </w:pPr>
          </w:p>
          <w:p w:rsidR="009A29A7" w:rsidRPr="008F70B8" w:rsidRDefault="009A29A7" w:rsidP="008D3DB3">
            <w:pPr>
              <w:pStyle w:val="ListParagraph"/>
              <w:ind w:left="967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8F70B8">
              <w:rPr>
                <w:rFonts w:ascii="Arial" w:hAnsi="Arial" w:cs="Arial"/>
                <w:sz w:val="11"/>
                <w:szCs w:val="11"/>
                <w:lang w:val="it-IT"/>
              </w:rPr>
              <w:t>ISTITUTO TECNICO ECONOMICO: AMMINISTRAZIONE FINANZA E MARKETING – RELAZIONI INTERNAZIONALI PER IL MARKETING</w:t>
            </w:r>
          </w:p>
          <w:p w:rsidR="009A29A7" w:rsidRPr="008F70B8" w:rsidRDefault="009A29A7" w:rsidP="008D3DB3">
            <w:pPr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SEDE Sarezzo:   </w:t>
            </w:r>
            <w:r w:rsidRPr="00042BA3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Pr="008F70B8">
              <w:rPr>
                <w:rFonts w:ascii="Arial" w:hAnsi="Arial" w:cs="Arial"/>
                <w:sz w:val="11"/>
                <w:szCs w:val="11"/>
                <w:lang w:val="it-IT"/>
              </w:rPr>
              <w:t>ISTITUTO TECNICO TECNOLOGICO: COSTRUZIONI AMBIENTE E TERRITORIO</w:t>
            </w:r>
          </w:p>
          <w:p w:rsidR="009A29A7" w:rsidRPr="008F70B8" w:rsidRDefault="009A29A7" w:rsidP="008D3DB3">
            <w:pPr>
              <w:pStyle w:val="ListParagraph"/>
              <w:ind w:left="967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8F70B8">
              <w:rPr>
                <w:rFonts w:ascii="Arial" w:hAnsi="Arial" w:cs="Arial"/>
                <w:sz w:val="11"/>
                <w:szCs w:val="11"/>
                <w:lang w:val="it-IT"/>
              </w:rPr>
              <w:t>ISTITUTO PROFESSIONALE: SERVIZI COMMERCIALI – SERVIZI SOCIO-SANITARI</w:t>
            </w:r>
          </w:p>
          <w:p w:rsidR="009A29A7" w:rsidRPr="008F70B8" w:rsidRDefault="009A29A7" w:rsidP="008D3DB3">
            <w:pPr>
              <w:pStyle w:val="Footer"/>
              <w:ind w:left="967"/>
              <w:rPr>
                <w:rFonts w:ascii="Arial" w:hAnsi="Arial" w:cs="Arial"/>
                <w:sz w:val="11"/>
                <w:szCs w:val="11"/>
              </w:rPr>
            </w:pPr>
            <w:r w:rsidRPr="008F70B8">
              <w:rPr>
                <w:rFonts w:ascii="Arial" w:hAnsi="Arial" w:cs="Arial"/>
                <w:sz w:val="11"/>
                <w:szCs w:val="11"/>
              </w:rPr>
              <w:t>LICEO LINGUISTICO</w:t>
            </w:r>
          </w:p>
          <w:p w:rsidR="009A29A7" w:rsidRPr="00042BA3" w:rsidRDefault="009A29A7" w:rsidP="008D3DB3">
            <w:pPr>
              <w:pStyle w:val="Footer"/>
              <w:ind w:left="967"/>
              <w:rPr>
                <w:rFonts w:ascii="Arial" w:hAnsi="Arial" w:cs="Arial"/>
                <w:sz w:val="12"/>
                <w:szCs w:val="12"/>
              </w:rPr>
            </w:pPr>
          </w:p>
          <w:p w:rsidR="009A29A7" w:rsidRPr="008F70B8" w:rsidRDefault="009A29A7" w:rsidP="008D3DB3">
            <w:pPr>
              <w:pStyle w:val="Footer"/>
              <w:ind w:left="967"/>
              <w:rPr>
                <w:rFonts w:ascii="Arial" w:hAnsi="Arial" w:cs="Arial"/>
                <w:sz w:val="11"/>
                <w:szCs w:val="11"/>
              </w:rPr>
            </w:pPr>
            <w:r w:rsidRPr="008F70B8">
              <w:rPr>
                <w:rFonts w:ascii="Arial" w:hAnsi="Arial" w:cs="Arial"/>
                <w:sz w:val="11"/>
                <w:szCs w:val="11"/>
              </w:rPr>
              <w:t>ISTITUTO TECNICO TECNOLOGICO: MECCANICA, MECCATRONICA ED ENERGIA</w:t>
            </w:r>
          </w:p>
          <w:p w:rsidR="009A29A7" w:rsidRPr="008F70B8" w:rsidRDefault="009A29A7" w:rsidP="008D3DB3">
            <w:pPr>
              <w:pStyle w:val="Footer"/>
              <w:rPr>
                <w:rFonts w:ascii="Arial" w:hAnsi="Arial" w:cs="Arial"/>
                <w:sz w:val="11"/>
                <w:szCs w:val="11"/>
              </w:rPr>
            </w:pPr>
            <w:r w:rsidRPr="008F70B8">
              <w:rPr>
                <w:rFonts w:ascii="Arial" w:hAnsi="Arial" w:cs="Arial"/>
                <w:sz w:val="12"/>
                <w:szCs w:val="12"/>
              </w:rPr>
              <w:t>Sez. Lumezzane</w:t>
            </w:r>
            <w:r w:rsidRPr="008F70B8">
              <w:rPr>
                <w:rFonts w:ascii="Arial" w:hAnsi="Arial" w:cs="Arial"/>
                <w:sz w:val="11"/>
                <w:szCs w:val="11"/>
              </w:rPr>
              <w:t xml:space="preserve">:  ISTITUTO TECNICO ECONOMICO: SISTEMI INFORMATIVI AZIENDALI </w:t>
            </w:r>
          </w:p>
          <w:p w:rsidR="009A29A7" w:rsidRPr="008F70B8" w:rsidRDefault="009A29A7" w:rsidP="008D3DB3">
            <w:pPr>
              <w:pStyle w:val="Footer"/>
              <w:ind w:left="967"/>
              <w:rPr>
                <w:rFonts w:ascii="Arial" w:hAnsi="Arial" w:cs="Arial"/>
                <w:sz w:val="11"/>
                <w:szCs w:val="11"/>
              </w:rPr>
            </w:pPr>
            <w:r w:rsidRPr="008F70B8">
              <w:rPr>
                <w:rFonts w:ascii="Arial" w:hAnsi="Arial" w:cs="Arial"/>
                <w:sz w:val="11"/>
                <w:szCs w:val="11"/>
              </w:rPr>
              <w:t>ISTITUTO PROFESSIONALE: INDUSTRIA E ARTIGIANATO - MANUTENZIONE E ASSISTENZA TECNICA</w:t>
            </w:r>
          </w:p>
          <w:p w:rsidR="009A29A7" w:rsidRPr="00042BA3" w:rsidRDefault="009A29A7" w:rsidP="008D3DB3">
            <w:pPr>
              <w:pStyle w:val="Footer"/>
              <w:ind w:left="967"/>
              <w:rPr>
                <w:rFonts w:ascii="Arial" w:hAnsi="Arial" w:cs="Arial"/>
                <w:sz w:val="8"/>
              </w:rPr>
            </w:pPr>
            <w:r w:rsidRPr="008F70B8">
              <w:rPr>
                <w:rFonts w:ascii="Arial" w:hAnsi="Arial" w:cs="Arial"/>
                <w:sz w:val="11"/>
                <w:szCs w:val="11"/>
              </w:rPr>
              <w:t xml:space="preserve">LICEO SCIENTIFICO: PROGETTO SPORTIVO </w:t>
            </w:r>
          </w:p>
        </w:tc>
        <w:tc>
          <w:tcPr>
            <w:tcW w:w="247" w:type="dxa"/>
          </w:tcPr>
          <w:p w:rsidR="009A29A7" w:rsidRDefault="009A29A7" w:rsidP="008D3DB3">
            <w:pPr>
              <w:pStyle w:val="Footer"/>
            </w:pPr>
          </w:p>
        </w:tc>
      </w:tr>
    </w:tbl>
    <w:p w:rsidR="009A29A7" w:rsidRPr="00584490" w:rsidRDefault="009A29A7" w:rsidP="00042BA3">
      <w:pPr>
        <w:pStyle w:val="Head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584490">
        <w:rPr>
          <w:b/>
          <w:sz w:val="23"/>
          <w:szCs w:val="23"/>
        </w:rPr>
        <w:t xml:space="preserve">dell’Università e della Ricerca  </w:t>
      </w:r>
      <w:r>
        <w:rPr>
          <w:b/>
          <w:sz w:val="23"/>
          <w:szCs w:val="23"/>
        </w:rPr>
        <w:t xml:space="preserve">                                                       </w:t>
      </w:r>
      <w:r w:rsidRPr="00584490">
        <w:rPr>
          <w:sz w:val="23"/>
          <w:szCs w:val="23"/>
        </w:rPr>
        <w:t>Via delle Bombe, 2 – SAREZZO</w:t>
      </w:r>
    </w:p>
    <w:p w:rsidR="009A29A7" w:rsidRDefault="009A29A7">
      <w:pPr>
        <w:rPr>
          <w:lang w:val="it-IT"/>
        </w:rPr>
      </w:pPr>
    </w:p>
    <w:p w:rsidR="009A29A7" w:rsidRDefault="009A29A7">
      <w:pPr>
        <w:rPr>
          <w:lang w:val="it-IT"/>
        </w:rPr>
      </w:pPr>
    </w:p>
    <w:p w:rsidR="009A29A7" w:rsidRDefault="009A29A7" w:rsidP="00D4647A">
      <w:pPr>
        <w:tabs>
          <w:tab w:val="left" w:pos="5103"/>
        </w:tabs>
        <w:rPr>
          <w:lang w:val="it-IT"/>
        </w:rPr>
      </w:pPr>
    </w:p>
    <w:p w:rsidR="009A29A7" w:rsidRDefault="009A29A7" w:rsidP="00D4647A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52"/>
          <w:szCs w:val="52"/>
          <w:lang w:val="it-IT"/>
        </w:rPr>
      </w:pPr>
      <w:r w:rsidRPr="00560CA1">
        <w:rPr>
          <w:rFonts w:ascii="Tahoma" w:hAnsi="Tahoma" w:cs="Tahoma"/>
          <w:b/>
          <w:sz w:val="52"/>
          <w:szCs w:val="52"/>
          <w:lang w:val="it-IT"/>
        </w:rPr>
        <w:t xml:space="preserve">Come </w:t>
      </w:r>
      <w:r>
        <w:rPr>
          <w:rFonts w:ascii="Tahoma" w:hAnsi="Tahoma" w:cs="Tahoma"/>
          <w:b/>
          <w:sz w:val="52"/>
          <w:szCs w:val="52"/>
          <w:lang w:val="it-IT"/>
        </w:rPr>
        <w:t>far sì che l’adolescenza non diventi una mina vagante?</w:t>
      </w:r>
    </w:p>
    <w:p w:rsidR="009A29A7" w:rsidRPr="008D3DB3" w:rsidRDefault="009A29A7" w:rsidP="00D4647A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val="it-IT"/>
        </w:rPr>
      </w:pPr>
    </w:p>
    <w:p w:rsidR="009A29A7" w:rsidRPr="00560CA1" w:rsidRDefault="009A29A7" w:rsidP="00D4647A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52"/>
          <w:szCs w:val="52"/>
          <w:lang w:val="it-IT"/>
        </w:rPr>
      </w:pPr>
      <w:r>
        <w:rPr>
          <w:rFonts w:ascii="Tahoma" w:hAnsi="Tahoma" w:cs="Tahoma"/>
          <w:b/>
          <w:sz w:val="52"/>
          <w:szCs w:val="52"/>
          <w:lang w:val="it-IT"/>
        </w:rPr>
        <w:t>Come rendere almeno sopportabile la scuola</w:t>
      </w:r>
      <w:r w:rsidRPr="00560CA1">
        <w:rPr>
          <w:rFonts w:ascii="Tahoma" w:hAnsi="Tahoma" w:cs="Tahoma"/>
          <w:b/>
          <w:sz w:val="52"/>
          <w:szCs w:val="52"/>
          <w:lang w:val="it-IT"/>
        </w:rPr>
        <w:t>?</w:t>
      </w:r>
    </w:p>
    <w:p w:rsidR="009A29A7" w:rsidRPr="008D3DB3" w:rsidRDefault="009A29A7" w:rsidP="00D4647A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val="it-IT"/>
        </w:rPr>
      </w:pPr>
    </w:p>
    <w:p w:rsidR="009A29A7" w:rsidRPr="009017B4" w:rsidRDefault="009A29A7" w:rsidP="00D4647A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52"/>
          <w:szCs w:val="52"/>
          <w:u w:val="single"/>
          <w:lang w:val="it-IT"/>
        </w:rPr>
      </w:pPr>
      <w:r>
        <w:rPr>
          <w:rFonts w:ascii="Tahoma" w:hAnsi="Tahoma" w:cs="Tahoma"/>
          <w:b/>
          <w:bCs/>
          <w:sz w:val="52"/>
          <w:szCs w:val="52"/>
          <w:u w:val="single"/>
          <w:lang w:val="it-IT"/>
        </w:rPr>
        <w:t>Come motivare i figli oggi?</w:t>
      </w:r>
    </w:p>
    <w:p w:rsidR="009A29A7" w:rsidRPr="008D3DB3" w:rsidRDefault="009A29A7" w:rsidP="00D4647A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it-IT"/>
        </w:rPr>
      </w:pPr>
    </w:p>
    <w:p w:rsidR="009A29A7" w:rsidRPr="00560CA1" w:rsidRDefault="009A29A7" w:rsidP="00D4647A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52"/>
          <w:szCs w:val="52"/>
          <w:lang w:val="it-IT"/>
        </w:rPr>
      </w:pPr>
      <w:r>
        <w:rPr>
          <w:rFonts w:ascii="Tahoma" w:hAnsi="Tahoma" w:cs="Tahoma"/>
          <w:b/>
          <w:sz w:val="52"/>
          <w:szCs w:val="52"/>
          <w:lang w:val="it-IT"/>
        </w:rPr>
        <w:t>Come orientarli</w:t>
      </w:r>
      <w:r w:rsidRPr="00560CA1">
        <w:rPr>
          <w:rFonts w:ascii="Tahoma" w:hAnsi="Tahoma" w:cs="Tahoma"/>
          <w:b/>
          <w:sz w:val="52"/>
          <w:szCs w:val="52"/>
          <w:lang w:val="it-IT"/>
        </w:rPr>
        <w:t>?</w:t>
      </w:r>
    </w:p>
    <w:p w:rsidR="009A29A7" w:rsidRPr="000D6BC1" w:rsidRDefault="009A29A7" w:rsidP="003010FE">
      <w:pPr>
        <w:autoSpaceDE w:val="0"/>
        <w:autoSpaceDN w:val="0"/>
        <w:adjustRightInd w:val="0"/>
        <w:jc w:val="both"/>
        <w:rPr>
          <w:rFonts w:ascii="Tahoma" w:hAnsi="Tahoma" w:cs="Tahoma"/>
          <w:lang w:val="it-IT"/>
        </w:rPr>
      </w:pPr>
    </w:p>
    <w:p w:rsidR="009A29A7" w:rsidRDefault="009A29A7" w:rsidP="006F27F5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  <w:lang w:val="it-IT"/>
        </w:rPr>
      </w:pPr>
      <w:r>
        <w:rPr>
          <w:rFonts w:ascii="Tahoma" w:hAnsi="Tahoma" w:cs="Tahoma"/>
          <w:sz w:val="36"/>
          <w:szCs w:val="36"/>
          <w:lang w:val="it-IT"/>
        </w:rPr>
        <w:t xml:space="preserve">La risposta a queste domande con le indicazioni su cosa e come fare è l’argomento che </w:t>
      </w:r>
      <w:smartTag w:uri="urn:schemas-microsoft-com:office:smarttags" w:element="PersonName">
        <w:smartTagPr>
          <w:attr w:name="ProductID" w:val="la Psicologa"/>
        </w:smartTagPr>
        <w:r w:rsidRPr="00560CA1">
          <w:rPr>
            <w:rFonts w:ascii="Tahoma" w:hAnsi="Tahoma" w:cs="Tahoma"/>
            <w:sz w:val="36"/>
            <w:szCs w:val="36"/>
            <w:lang w:val="it-IT"/>
          </w:rPr>
          <w:t>la Psicologa</w:t>
        </w:r>
      </w:smartTag>
      <w:r w:rsidRPr="00560CA1">
        <w:rPr>
          <w:rFonts w:ascii="Tahoma" w:hAnsi="Tahoma" w:cs="Tahoma"/>
          <w:sz w:val="36"/>
          <w:szCs w:val="36"/>
          <w:lang w:val="it-IT"/>
        </w:rPr>
        <w:t xml:space="preserve">, Psicoterapeuta e Formatrice Dott.ssa Marzia Sellini </w:t>
      </w:r>
      <w:r>
        <w:rPr>
          <w:rFonts w:ascii="Tahoma" w:hAnsi="Tahoma" w:cs="Tahoma"/>
          <w:sz w:val="36"/>
          <w:szCs w:val="36"/>
          <w:lang w:val="it-IT"/>
        </w:rPr>
        <w:t>tratter</w:t>
      </w:r>
      <w:r w:rsidRPr="00560CA1">
        <w:rPr>
          <w:rFonts w:ascii="Tahoma" w:hAnsi="Tahoma" w:cs="Tahoma"/>
          <w:sz w:val="36"/>
          <w:szCs w:val="36"/>
          <w:lang w:val="it-IT"/>
        </w:rPr>
        <w:t>à</w:t>
      </w:r>
    </w:p>
    <w:p w:rsidR="009A29A7" w:rsidRDefault="009A29A7" w:rsidP="006F27F5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  <w:lang w:val="it-IT"/>
        </w:rPr>
      </w:pPr>
    </w:p>
    <w:p w:rsidR="009A29A7" w:rsidRPr="00560CA1" w:rsidRDefault="009A29A7" w:rsidP="006F27F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val="it-IT"/>
        </w:rPr>
      </w:pPr>
      <w:r>
        <w:rPr>
          <w:noProof/>
          <w:lang w:val="it-IT"/>
        </w:rPr>
        <w:pict>
          <v:roundrect id="_x0000_s1030" style="position:absolute;left:0;text-align:left;margin-left:20.8pt;margin-top:9.75pt;width:483.15pt;height:143.25pt;z-index:-251656704" arcsize="10923f">
            <v:shadow on="t" opacity=".5" offset="6pt,6pt"/>
          </v:roundrect>
        </w:pict>
      </w:r>
    </w:p>
    <w:p w:rsidR="009A29A7" w:rsidRPr="00560CA1" w:rsidRDefault="009A29A7" w:rsidP="006F27F5">
      <w:pPr>
        <w:jc w:val="center"/>
        <w:rPr>
          <w:rFonts w:ascii="Tahoma" w:hAnsi="Tahoma" w:cs="Tahoma"/>
          <w:b/>
          <w:sz w:val="56"/>
          <w:szCs w:val="56"/>
          <w:lang w:val="it-IT"/>
        </w:rPr>
      </w:pPr>
      <w:r w:rsidRPr="00560CA1">
        <w:rPr>
          <w:rFonts w:ascii="Tahoma" w:hAnsi="Tahoma" w:cs="Tahoma"/>
          <w:b/>
          <w:sz w:val="56"/>
          <w:szCs w:val="56"/>
          <w:lang w:val="it-IT"/>
        </w:rPr>
        <w:t xml:space="preserve">VENERDÍ  </w:t>
      </w:r>
      <w:r>
        <w:rPr>
          <w:rFonts w:ascii="Tahoma" w:hAnsi="Tahoma" w:cs="Tahoma"/>
          <w:b/>
          <w:sz w:val="56"/>
          <w:szCs w:val="56"/>
          <w:lang w:val="it-IT"/>
        </w:rPr>
        <w:t>4</w:t>
      </w:r>
      <w:r w:rsidRPr="00560CA1">
        <w:rPr>
          <w:rFonts w:ascii="Tahoma" w:hAnsi="Tahoma" w:cs="Tahoma"/>
          <w:b/>
          <w:sz w:val="56"/>
          <w:szCs w:val="56"/>
          <w:lang w:val="it-IT"/>
        </w:rPr>
        <w:t xml:space="preserve"> </w:t>
      </w:r>
      <w:r>
        <w:rPr>
          <w:rFonts w:ascii="Tahoma" w:hAnsi="Tahoma" w:cs="Tahoma"/>
          <w:b/>
          <w:sz w:val="56"/>
          <w:szCs w:val="56"/>
          <w:lang w:val="it-IT"/>
        </w:rPr>
        <w:t>DICEM</w:t>
      </w:r>
      <w:r w:rsidRPr="00560CA1">
        <w:rPr>
          <w:rFonts w:ascii="Tahoma" w:hAnsi="Tahoma" w:cs="Tahoma"/>
          <w:b/>
          <w:sz w:val="56"/>
          <w:szCs w:val="56"/>
          <w:lang w:val="it-IT"/>
        </w:rPr>
        <w:t>BR</w:t>
      </w:r>
      <w:r>
        <w:rPr>
          <w:rFonts w:ascii="Tahoma" w:hAnsi="Tahoma" w:cs="Tahoma"/>
          <w:b/>
          <w:sz w:val="56"/>
          <w:szCs w:val="56"/>
          <w:lang w:val="it-IT"/>
        </w:rPr>
        <w:t>E ‘15</w:t>
      </w:r>
    </w:p>
    <w:p w:rsidR="009A29A7" w:rsidRPr="00560CA1" w:rsidRDefault="009A29A7" w:rsidP="006F27F5">
      <w:pPr>
        <w:jc w:val="center"/>
        <w:rPr>
          <w:rFonts w:ascii="Tahoma" w:hAnsi="Tahoma" w:cs="Tahoma"/>
          <w:b/>
          <w:sz w:val="56"/>
          <w:szCs w:val="56"/>
          <w:lang w:val="it-IT"/>
        </w:rPr>
      </w:pPr>
      <w:r>
        <w:rPr>
          <w:rFonts w:ascii="Tahoma" w:hAnsi="Tahoma" w:cs="Tahoma"/>
          <w:b/>
          <w:sz w:val="56"/>
          <w:szCs w:val="56"/>
          <w:lang w:val="it-IT"/>
        </w:rPr>
        <w:t>dalle ore 18.00 alle ore 20.00</w:t>
      </w:r>
    </w:p>
    <w:p w:rsidR="009A29A7" w:rsidRPr="00560CA1" w:rsidRDefault="009A29A7" w:rsidP="006F27F5">
      <w:pPr>
        <w:jc w:val="center"/>
        <w:rPr>
          <w:rFonts w:ascii="Tahoma" w:hAnsi="Tahoma" w:cs="Tahoma"/>
          <w:sz w:val="40"/>
          <w:szCs w:val="40"/>
          <w:lang w:val="it-IT"/>
        </w:rPr>
      </w:pPr>
    </w:p>
    <w:p w:rsidR="009A29A7" w:rsidRPr="00560CA1" w:rsidRDefault="009A29A7" w:rsidP="006F27F5">
      <w:pPr>
        <w:jc w:val="center"/>
        <w:rPr>
          <w:rFonts w:ascii="Tahoma" w:hAnsi="Tahoma" w:cs="Tahoma"/>
          <w:b/>
          <w:sz w:val="36"/>
          <w:szCs w:val="36"/>
          <w:lang w:val="it-IT"/>
        </w:rPr>
      </w:pPr>
      <w:r w:rsidRPr="00560CA1">
        <w:rPr>
          <w:rFonts w:ascii="Tahoma" w:hAnsi="Tahoma" w:cs="Tahoma"/>
          <w:b/>
          <w:sz w:val="36"/>
          <w:szCs w:val="36"/>
          <w:lang w:val="it-IT"/>
        </w:rPr>
        <w:t>nella sala ex-distretto dell’Istituto “Primo Levi”</w:t>
      </w:r>
    </w:p>
    <w:p w:rsidR="009A29A7" w:rsidRPr="00560CA1" w:rsidRDefault="009A29A7" w:rsidP="006F27F5">
      <w:pPr>
        <w:jc w:val="center"/>
        <w:rPr>
          <w:rFonts w:ascii="Tahoma" w:hAnsi="Tahoma" w:cs="Tahoma"/>
          <w:b/>
          <w:sz w:val="36"/>
          <w:szCs w:val="36"/>
          <w:lang w:val="it-IT"/>
        </w:rPr>
      </w:pPr>
    </w:p>
    <w:p w:rsidR="009A29A7" w:rsidRPr="00560CA1" w:rsidRDefault="009A29A7" w:rsidP="006F27F5">
      <w:pPr>
        <w:jc w:val="center"/>
        <w:rPr>
          <w:rFonts w:ascii="Tahoma" w:hAnsi="Tahoma" w:cs="Tahoma"/>
          <w:sz w:val="36"/>
          <w:szCs w:val="36"/>
          <w:lang w:val="it-IT"/>
        </w:rPr>
      </w:pPr>
    </w:p>
    <w:p w:rsidR="009A29A7" w:rsidRPr="00343DD7" w:rsidRDefault="009A29A7" w:rsidP="006F27F5">
      <w:pPr>
        <w:jc w:val="center"/>
        <w:rPr>
          <w:rFonts w:ascii="Tahoma" w:hAnsi="Tahoma" w:cs="Tahoma"/>
          <w:b/>
          <w:sz w:val="48"/>
          <w:szCs w:val="48"/>
          <w:lang w:val="it-IT"/>
        </w:rPr>
      </w:pPr>
      <w:bookmarkStart w:id="0" w:name="_GoBack"/>
      <w:r w:rsidRPr="00343DD7">
        <w:rPr>
          <w:rFonts w:ascii="Tahoma" w:hAnsi="Tahoma" w:cs="Tahoma"/>
          <w:b/>
          <w:sz w:val="48"/>
          <w:szCs w:val="48"/>
          <w:lang w:val="it-IT"/>
        </w:rPr>
        <w:t>UN INCONTRO APERTO A TUTTI</w:t>
      </w:r>
    </w:p>
    <w:bookmarkEnd w:id="0"/>
    <w:p w:rsidR="009A29A7" w:rsidRDefault="009A29A7" w:rsidP="003010FE">
      <w:pPr>
        <w:autoSpaceDE w:val="0"/>
        <w:autoSpaceDN w:val="0"/>
        <w:adjustRightInd w:val="0"/>
        <w:jc w:val="center"/>
        <w:rPr>
          <w:rFonts w:ascii="Tahoma" w:hAnsi="Tahoma" w:cs="Tahoma"/>
          <w:lang w:val="it-IT"/>
        </w:rPr>
      </w:pPr>
    </w:p>
    <w:p w:rsidR="009A29A7" w:rsidRPr="00560CA1" w:rsidRDefault="009A29A7" w:rsidP="003010FE">
      <w:pPr>
        <w:autoSpaceDE w:val="0"/>
        <w:autoSpaceDN w:val="0"/>
        <w:adjustRightInd w:val="0"/>
        <w:jc w:val="center"/>
        <w:rPr>
          <w:rFonts w:ascii="Tahoma" w:hAnsi="Tahoma" w:cs="Tahoma"/>
          <w:lang w:val="it-IT"/>
        </w:rPr>
      </w:pPr>
    </w:p>
    <w:p w:rsidR="009A29A7" w:rsidRPr="008D3DB3" w:rsidRDefault="009A29A7" w:rsidP="006F27F5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  <w:lang w:val="it-IT"/>
        </w:rPr>
      </w:pPr>
      <w:r w:rsidRPr="008D3DB3">
        <w:rPr>
          <w:rFonts w:ascii="Tahoma" w:hAnsi="Tahoma" w:cs="Tahoma"/>
          <w:sz w:val="24"/>
          <w:szCs w:val="24"/>
          <w:lang w:val="it-IT"/>
        </w:rPr>
        <w:t xml:space="preserve">Si ringrazia </w:t>
      </w:r>
      <w:smartTag w:uri="urn:schemas-microsoft-com:office:smarttags" w:element="PersonName">
        <w:smartTagPr>
          <w:attr w:name="ProductID" w:val="la Fondazione ASM"/>
        </w:smartTagPr>
        <w:r w:rsidRPr="008D3DB3">
          <w:rPr>
            <w:rFonts w:ascii="Tahoma" w:hAnsi="Tahoma" w:cs="Tahoma"/>
            <w:sz w:val="24"/>
            <w:szCs w:val="24"/>
            <w:lang w:val="it-IT"/>
          </w:rPr>
          <w:t>la Fondazione ASM</w:t>
        </w:r>
      </w:smartTag>
      <w:r w:rsidRPr="008D3DB3">
        <w:rPr>
          <w:rFonts w:ascii="Tahoma" w:hAnsi="Tahoma" w:cs="Tahoma"/>
          <w:sz w:val="24"/>
          <w:szCs w:val="24"/>
          <w:lang w:val="it-IT"/>
        </w:rPr>
        <w:t xml:space="preserve"> a2a per il contributo</w:t>
      </w:r>
    </w:p>
    <w:p w:rsidR="009A29A7" w:rsidRPr="00042BA3" w:rsidRDefault="009A29A7">
      <w:pPr>
        <w:rPr>
          <w:lang w:val="it-IT"/>
        </w:rPr>
      </w:pPr>
    </w:p>
    <w:sectPr w:rsidR="009A29A7" w:rsidRPr="00042BA3" w:rsidSect="00042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80A56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91"/>
        </w:tabs>
        <w:ind w:left="891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A3"/>
    <w:rsid w:val="00014211"/>
    <w:rsid w:val="00042BA3"/>
    <w:rsid w:val="00045263"/>
    <w:rsid w:val="0004773C"/>
    <w:rsid w:val="00051239"/>
    <w:rsid w:val="00081F77"/>
    <w:rsid w:val="000A4E4A"/>
    <w:rsid w:val="000D6BC1"/>
    <w:rsid w:val="00144AFA"/>
    <w:rsid w:val="001473CC"/>
    <w:rsid w:val="001D0374"/>
    <w:rsid w:val="001F4D0A"/>
    <w:rsid w:val="001F5E96"/>
    <w:rsid w:val="00213C8E"/>
    <w:rsid w:val="002A16F1"/>
    <w:rsid w:val="002A1A44"/>
    <w:rsid w:val="002D41F1"/>
    <w:rsid w:val="003010FE"/>
    <w:rsid w:val="00315DFD"/>
    <w:rsid w:val="00343DD7"/>
    <w:rsid w:val="00351D1C"/>
    <w:rsid w:val="00364DB4"/>
    <w:rsid w:val="003B2394"/>
    <w:rsid w:val="003B7EA1"/>
    <w:rsid w:val="003C4083"/>
    <w:rsid w:val="003C5D51"/>
    <w:rsid w:val="004827EC"/>
    <w:rsid w:val="00560CA1"/>
    <w:rsid w:val="0057026C"/>
    <w:rsid w:val="00584490"/>
    <w:rsid w:val="005C391F"/>
    <w:rsid w:val="00625D7E"/>
    <w:rsid w:val="00633A88"/>
    <w:rsid w:val="00642F40"/>
    <w:rsid w:val="00682C7B"/>
    <w:rsid w:val="006C3E67"/>
    <w:rsid w:val="006F27F5"/>
    <w:rsid w:val="00736EFB"/>
    <w:rsid w:val="00770CF6"/>
    <w:rsid w:val="007B14EC"/>
    <w:rsid w:val="007D154B"/>
    <w:rsid w:val="00823A79"/>
    <w:rsid w:val="00830022"/>
    <w:rsid w:val="00836ED2"/>
    <w:rsid w:val="00856368"/>
    <w:rsid w:val="00893C10"/>
    <w:rsid w:val="008D3DB3"/>
    <w:rsid w:val="008F70B8"/>
    <w:rsid w:val="00900B88"/>
    <w:rsid w:val="009017B4"/>
    <w:rsid w:val="00956B81"/>
    <w:rsid w:val="009A29A7"/>
    <w:rsid w:val="00A201FC"/>
    <w:rsid w:val="00A43C4B"/>
    <w:rsid w:val="00A45E43"/>
    <w:rsid w:val="00A528CD"/>
    <w:rsid w:val="00A90270"/>
    <w:rsid w:val="00BB7D15"/>
    <w:rsid w:val="00BC1E4B"/>
    <w:rsid w:val="00BC395C"/>
    <w:rsid w:val="00BD14BB"/>
    <w:rsid w:val="00C0246A"/>
    <w:rsid w:val="00C15345"/>
    <w:rsid w:val="00C8744E"/>
    <w:rsid w:val="00C874DB"/>
    <w:rsid w:val="00CF5BE4"/>
    <w:rsid w:val="00D23A89"/>
    <w:rsid w:val="00D454CC"/>
    <w:rsid w:val="00D4647A"/>
    <w:rsid w:val="00D517B8"/>
    <w:rsid w:val="00E04E4E"/>
    <w:rsid w:val="00E356DF"/>
    <w:rsid w:val="00E56A6F"/>
    <w:rsid w:val="00EA7D71"/>
    <w:rsid w:val="00EB6BDD"/>
    <w:rsid w:val="00FB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B2637"/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637"/>
    <w:pPr>
      <w:keepNext/>
      <w:numPr>
        <w:numId w:val="18"/>
      </w:numPr>
      <w:spacing w:after="100"/>
      <w:ind w:right="284"/>
      <w:outlineLvl w:val="0"/>
    </w:pPr>
    <w:rPr>
      <w:rFonts w:ascii="Arial" w:hAnsi="Arial"/>
      <w:b/>
      <w:kern w:val="28"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637"/>
    <w:pPr>
      <w:numPr>
        <w:ilvl w:val="1"/>
        <w:numId w:val="18"/>
      </w:numPr>
      <w:spacing w:before="160" w:after="100"/>
      <w:ind w:right="284"/>
      <w:outlineLvl w:val="1"/>
    </w:pPr>
    <w:rPr>
      <w:rFonts w:ascii="Arial" w:hAnsi="Arial"/>
      <w:b/>
      <w:sz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637"/>
    <w:pPr>
      <w:keepNext/>
      <w:numPr>
        <w:ilvl w:val="2"/>
        <w:numId w:val="18"/>
      </w:numPr>
      <w:spacing w:before="160" w:after="100"/>
      <w:ind w:right="284"/>
      <w:outlineLvl w:val="2"/>
    </w:pPr>
    <w:rPr>
      <w:rFonts w:ascii="Arial" w:hAnsi="Arial"/>
      <w:b/>
      <w:sz w:val="22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2637"/>
    <w:pPr>
      <w:keepNext/>
      <w:numPr>
        <w:ilvl w:val="3"/>
        <w:numId w:val="18"/>
      </w:numPr>
      <w:spacing w:before="240" w:after="60"/>
      <w:ind w:right="284"/>
      <w:outlineLvl w:val="3"/>
    </w:pPr>
    <w:rPr>
      <w:b/>
      <w:i/>
      <w:sz w:val="24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2637"/>
    <w:pPr>
      <w:numPr>
        <w:ilvl w:val="4"/>
        <w:numId w:val="18"/>
      </w:numPr>
      <w:spacing w:before="240" w:after="60"/>
      <w:ind w:right="284"/>
      <w:outlineLvl w:val="4"/>
    </w:pPr>
    <w:rPr>
      <w:rFonts w:ascii="Arial" w:hAnsi="Arial"/>
      <w:sz w:val="22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2637"/>
    <w:pPr>
      <w:numPr>
        <w:ilvl w:val="5"/>
        <w:numId w:val="18"/>
      </w:numPr>
      <w:spacing w:before="240" w:after="60"/>
      <w:ind w:right="284"/>
      <w:outlineLvl w:val="5"/>
    </w:pPr>
    <w:rPr>
      <w:rFonts w:ascii="Arial" w:hAnsi="Arial"/>
      <w:i/>
      <w:sz w:val="22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2637"/>
    <w:pPr>
      <w:numPr>
        <w:ilvl w:val="6"/>
        <w:numId w:val="18"/>
      </w:numPr>
      <w:spacing w:before="240" w:after="60"/>
      <w:ind w:right="284"/>
      <w:outlineLvl w:val="6"/>
    </w:pPr>
    <w:rPr>
      <w:rFonts w:ascii="Arial" w:hAnsi="Arial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2637"/>
    <w:pPr>
      <w:numPr>
        <w:ilvl w:val="7"/>
        <w:numId w:val="18"/>
      </w:numPr>
      <w:spacing w:before="240" w:after="60"/>
      <w:ind w:right="284"/>
      <w:outlineLvl w:val="7"/>
    </w:pPr>
    <w:rPr>
      <w:rFonts w:ascii="Arial" w:hAnsi="Arial"/>
      <w:i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2637"/>
    <w:pPr>
      <w:numPr>
        <w:ilvl w:val="8"/>
        <w:numId w:val="18"/>
      </w:numPr>
      <w:spacing w:before="240" w:after="60"/>
      <w:ind w:right="284"/>
      <w:outlineLvl w:val="8"/>
    </w:pPr>
    <w:rPr>
      <w:rFonts w:ascii="Arial" w:hAnsi="Arial"/>
      <w:i/>
      <w:sz w:val="18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263"/>
    <w:rPr>
      <w:rFonts w:ascii="Arial" w:hAnsi="Arial" w:cs="Times New Roman"/>
      <w:b/>
      <w:kern w:val="28"/>
      <w:sz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5263"/>
    <w:rPr>
      <w:rFonts w:ascii="Arial" w:hAnsi="Arial" w:cs="Times New Roman"/>
      <w:b/>
      <w:sz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5263"/>
    <w:rPr>
      <w:rFonts w:ascii="Arial" w:hAnsi="Arial" w:cs="Times New Roman"/>
      <w:b/>
      <w:sz w:val="2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45263"/>
    <w:rPr>
      <w:rFonts w:ascii="Times New Roman" w:hAnsi="Times New Roman" w:cs="Times New Roman"/>
      <w:b/>
      <w:i/>
      <w:sz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45263"/>
    <w:rPr>
      <w:rFonts w:ascii="Arial" w:hAnsi="Arial" w:cs="Times New Roman"/>
      <w:sz w:val="22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5263"/>
    <w:rPr>
      <w:rFonts w:ascii="Arial" w:hAnsi="Arial" w:cs="Times New Roman"/>
      <w:i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45263"/>
    <w:rPr>
      <w:rFonts w:ascii="Arial" w:hAnsi="Arial" w:cs="Times New Roman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45263"/>
    <w:rPr>
      <w:rFonts w:ascii="Arial" w:hAnsi="Arial" w:cs="Times New Roman"/>
      <w:i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45263"/>
    <w:rPr>
      <w:rFonts w:ascii="Arial" w:hAnsi="Arial" w:cs="Times New Roman"/>
      <w:i/>
      <w:sz w:val="18"/>
      <w:lang w:val="de-DE" w:eastAsia="de-DE"/>
    </w:rPr>
  </w:style>
  <w:style w:type="paragraph" w:styleId="ListParagraph">
    <w:name w:val="List Paragraph"/>
    <w:basedOn w:val="Normal"/>
    <w:uiPriority w:val="99"/>
    <w:qFormat/>
    <w:rsid w:val="00FB263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FB2637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bCs/>
      <w:color w:val="365F91"/>
      <w:kern w:val="0"/>
      <w:szCs w:val="28"/>
      <w:lang w:val="it-IT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263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2637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42BA3"/>
    <w:pPr>
      <w:tabs>
        <w:tab w:val="center" w:pos="4819"/>
        <w:tab w:val="right" w:pos="9638"/>
      </w:tabs>
    </w:pPr>
    <w:rPr>
      <w:sz w:val="24"/>
      <w:szCs w:val="24"/>
      <w:lang w:val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2B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2BA3"/>
    <w:pPr>
      <w:tabs>
        <w:tab w:val="center" w:pos="4819"/>
        <w:tab w:val="right" w:pos="9638"/>
      </w:tabs>
    </w:pPr>
    <w:rPr>
      <w:sz w:val="24"/>
      <w:szCs w:val="24"/>
      <w:lang w:val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2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196</Words>
  <Characters>1123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Docenti</cp:lastModifiedBy>
  <cp:revision>17</cp:revision>
  <dcterms:created xsi:type="dcterms:W3CDTF">2015-01-31T15:46:00Z</dcterms:created>
  <dcterms:modified xsi:type="dcterms:W3CDTF">2015-11-26T10:49:00Z</dcterms:modified>
</cp:coreProperties>
</file>